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FA5A" w14:textId="77777777" w:rsidR="00C449D6" w:rsidRDefault="00C449D6" w:rsidP="00C449D6">
      <w:pPr>
        <w:spacing w:before="0" w:beforeAutospacing="0" w:after="0" w:afterAutospacing="0"/>
        <w:jc w:val="both"/>
        <w:rPr>
          <w:rFonts w:ascii="Garamond" w:hAnsi="Garamond"/>
          <w:sz w:val="24"/>
          <w:szCs w:val="24"/>
        </w:rPr>
      </w:pPr>
      <w:r>
        <w:rPr>
          <w:rFonts w:ascii="Garamond" w:hAnsi="Garamond"/>
          <w:sz w:val="24"/>
          <w:szCs w:val="24"/>
        </w:rPr>
        <w:t>Le Syndicat des Eaux de l’Aube (SDDEA) a pour objet une gestion intégrée et durable du cycle de l’eau sur un périmètre de 481 communes. Ses 350 collaborateurs travaillent au quotidien sur plus de 4 000 km de réseaux d’eau potable, 1 000 ouvrages, 20 stations d’épuration et 2 500 km de cours d’eau. Son siège, situé à Troyes, et ses 8 agences assurent un maillage cohérent au plus près des territoires.</w:t>
      </w:r>
    </w:p>
    <w:p w14:paraId="0A5308B2" w14:textId="77777777" w:rsidR="00C449D6" w:rsidRDefault="00C449D6" w:rsidP="00C449D6">
      <w:pPr>
        <w:spacing w:before="0" w:beforeAutospacing="0" w:after="0" w:afterAutospacing="0"/>
        <w:jc w:val="both"/>
        <w:rPr>
          <w:rFonts w:ascii="Garamond" w:hAnsi="Garamond"/>
          <w:sz w:val="24"/>
          <w:szCs w:val="24"/>
        </w:rPr>
      </w:pPr>
      <w:r>
        <w:rPr>
          <w:rFonts w:ascii="Garamond" w:hAnsi="Garamond"/>
          <w:sz w:val="24"/>
          <w:szCs w:val="24"/>
        </w:rPr>
        <w:t>Le SDDEA ancre sa stratégie sur une gouvernance locale forte, gage d’efficacité sur le terrain, ainsi que sur une action globale intégrée permettant l’anticipation d’enjeux comme le changement climatique.</w:t>
      </w:r>
    </w:p>
    <w:p w14:paraId="2E813868" w14:textId="77777777" w:rsidR="00C449D6" w:rsidRDefault="00C449D6" w:rsidP="00C449D6">
      <w:pPr>
        <w:spacing w:before="0" w:beforeAutospacing="0" w:after="0" w:afterAutospacing="0"/>
        <w:jc w:val="both"/>
        <w:rPr>
          <w:rFonts w:ascii="Garamond" w:hAnsi="Garamond"/>
          <w:sz w:val="24"/>
          <w:szCs w:val="24"/>
        </w:rPr>
      </w:pPr>
      <w:r>
        <w:rPr>
          <w:rFonts w:ascii="Garamond" w:hAnsi="Garamond"/>
          <w:sz w:val="24"/>
          <w:szCs w:val="24"/>
        </w:rPr>
        <w:t xml:space="preserve">La consolidation du modèle de gouvernance, la réussite des transferts de compétence, la poursuite de la professionnalisation des services et de leur transversalité, le développement des systèmes d’information, constituent les principaux axes de structuration. </w:t>
      </w:r>
    </w:p>
    <w:p w14:paraId="135C6F1C" w14:textId="77777777" w:rsidR="00F43EB6" w:rsidRDefault="00F43EB6" w:rsidP="00C449D6">
      <w:pPr>
        <w:spacing w:before="0" w:beforeAutospacing="0" w:after="0" w:afterAutospacing="0"/>
        <w:jc w:val="both"/>
        <w:rPr>
          <w:rFonts w:ascii="Garamond" w:hAnsi="Garamond"/>
          <w:sz w:val="24"/>
          <w:szCs w:val="24"/>
        </w:rPr>
      </w:pPr>
    </w:p>
    <w:p w14:paraId="2E5DB9E9" w14:textId="1E754172" w:rsidR="00C449D6" w:rsidRDefault="00C449D6" w:rsidP="00C449D6">
      <w:pPr>
        <w:spacing w:before="0" w:beforeAutospacing="0" w:after="0" w:afterAutospacing="0"/>
        <w:jc w:val="both"/>
        <w:rPr>
          <w:rFonts w:ascii="Garamond" w:hAnsi="Garamond"/>
          <w:sz w:val="24"/>
          <w:szCs w:val="24"/>
        </w:rPr>
      </w:pPr>
      <w:r>
        <w:rPr>
          <w:rFonts w:ascii="Garamond" w:hAnsi="Garamond"/>
          <w:sz w:val="24"/>
          <w:szCs w:val="24"/>
        </w:rPr>
        <w:t>Dans ce contexte, la Régie du SDDEA recrute un(e) :</w:t>
      </w:r>
    </w:p>
    <w:p w14:paraId="527CC032" w14:textId="77777777" w:rsidR="002269BD" w:rsidRPr="002D639B" w:rsidRDefault="002269BD" w:rsidP="00CE0345">
      <w:pPr>
        <w:spacing w:before="0" w:beforeAutospacing="0" w:after="0" w:afterAutospacing="0"/>
        <w:jc w:val="both"/>
        <w:rPr>
          <w:rFonts w:ascii="Garamond" w:hAnsi="Garamond"/>
          <w:sz w:val="24"/>
          <w:szCs w:val="24"/>
        </w:rPr>
      </w:pPr>
    </w:p>
    <w:p w14:paraId="79316024" w14:textId="7A7A3B8D" w:rsidR="002269BD" w:rsidRPr="002D639B" w:rsidRDefault="00A7643C" w:rsidP="002269BD">
      <w:pPr>
        <w:spacing w:before="0" w:beforeAutospacing="0" w:after="0" w:afterAutospacing="0" w:line="240" w:lineRule="auto"/>
        <w:jc w:val="center"/>
        <w:rPr>
          <w:rFonts w:ascii="Garamond" w:hAnsi="Garamond"/>
          <w:b/>
          <w:bCs/>
          <w:sz w:val="24"/>
          <w:szCs w:val="24"/>
        </w:rPr>
      </w:pPr>
      <w:r w:rsidRPr="002D639B">
        <w:rPr>
          <w:rFonts w:ascii="Garamond" w:hAnsi="Garamond"/>
          <w:b/>
          <w:bCs/>
          <w:sz w:val="24"/>
          <w:szCs w:val="24"/>
        </w:rPr>
        <w:t xml:space="preserve">DIRECTEUR GENERAL ADJOINT </w:t>
      </w:r>
      <w:r w:rsidR="002269BD" w:rsidRPr="002D639B">
        <w:rPr>
          <w:rFonts w:ascii="Garamond" w:hAnsi="Garamond"/>
          <w:b/>
          <w:bCs/>
          <w:sz w:val="24"/>
          <w:szCs w:val="24"/>
        </w:rPr>
        <w:t>–</w:t>
      </w:r>
      <w:r w:rsidRPr="002D639B">
        <w:rPr>
          <w:rFonts w:ascii="Garamond" w:hAnsi="Garamond"/>
          <w:b/>
          <w:bCs/>
          <w:sz w:val="24"/>
          <w:szCs w:val="24"/>
        </w:rPr>
        <w:t xml:space="preserve"> </w:t>
      </w:r>
      <w:r w:rsidR="002269BD" w:rsidRPr="002D639B">
        <w:rPr>
          <w:rFonts w:ascii="Garamond" w:hAnsi="Garamond"/>
          <w:b/>
          <w:bCs/>
          <w:sz w:val="24"/>
          <w:szCs w:val="24"/>
        </w:rPr>
        <w:t>TERRITOIRES, EXPERTISE ET MOYENS</w:t>
      </w:r>
    </w:p>
    <w:p w14:paraId="7C49B86E" w14:textId="148CD0C2" w:rsidR="003A0EBB" w:rsidRPr="002D639B" w:rsidRDefault="00A7643C" w:rsidP="002269BD">
      <w:pPr>
        <w:spacing w:before="0" w:beforeAutospacing="0" w:after="0" w:afterAutospacing="0" w:line="240" w:lineRule="auto"/>
        <w:jc w:val="center"/>
        <w:rPr>
          <w:rFonts w:ascii="Garamond" w:hAnsi="Garamond"/>
          <w:sz w:val="24"/>
          <w:szCs w:val="24"/>
        </w:rPr>
      </w:pPr>
      <w:r w:rsidRPr="002D639B">
        <w:rPr>
          <w:rFonts w:ascii="Garamond" w:hAnsi="Garamond"/>
          <w:b/>
          <w:bCs/>
          <w:sz w:val="24"/>
          <w:szCs w:val="24"/>
        </w:rPr>
        <w:t>EAU POTABLE ET ASSAINISSEMENT</w:t>
      </w:r>
      <w:r w:rsidR="00BD1946" w:rsidRPr="002D639B">
        <w:rPr>
          <w:rFonts w:ascii="Garamond" w:hAnsi="Garamond"/>
          <w:b/>
          <w:bCs/>
          <w:sz w:val="24"/>
          <w:szCs w:val="24"/>
        </w:rPr>
        <w:t xml:space="preserve"> </w:t>
      </w:r>
      <w:r w:rsidR="003A0EBB" w:rsidRPr="002D639B">
        <w:rPr>
          <w:rFonts w:ascii="Garamond" w:hAnsi="Garamond"/>
          <w:b/>
          <w:bCs/>
          <w:sz w:val="24"/>
          <w:szCs w:val="24"/>
        </w:rPr>
        <w:t>(H/F)</w:t>
      </w:r>
    </w:p>
    <w:p w14:paraId="1134DB97" w14:textId="4922B3A1" w:rsidR="00A7643C" w:rsidRPr="002D639B" w:rsidRDefault="003A0EBB" w:rsidP="007A0902">
      <w:pPr>
        <w:spacing w:after="120" w:afterAutospacing="0" w:line="240" w:lineRule="auto"/>
        <w:jc w:val="center"/>
        <w:rPr>
          <w:rFonts w:ascii="Garamond" w:eastAsia="Times New Roman" w:hAnsi="Garamond" w:cs="Arial"/>
          <w:b/>
          <w:color w:val="000000"/>
          <w:sz w:val="24"/>
          <w:szCs w:val="24"/>
          <w:lang w:eastAsia="fr-FR"/>
        </w:rPr>
      </w:pPr>
      <w:r w:rsidRPr="002D639B">
        <w:rPr>
          <w:rFonts w:ascii="Garamond" w:hAnsi="Garamond"/>
          <w:b/>
          <w:sz w:val="24"/>
          <w:szCs w:val="24"/>
        </w:rPr>
        <w:t>CDI - basé à Troyes (10)</w:t>
      </w:r>
    </w:p>
    <w:p w14:paraId="00D1F9C3" w14:textId="77777777" w:rsidR="007A0902" w:rsidRPr="002D639B" w:rsidRDefault="007A0902" w:rsidP="007A0902">
      <w:pPr>
        <w:spacing w:after="120" w:afterAutospacing="0" w:line="240" w:lineRule="auto"/>
        <w:jc w:val="center"/>
        <w:rPr>
          <w:rFonts w:ascii="Garamond" w:eastAsia="Times New Roman" w:hAnsi="Garamond" w:cs="Arial"/>
          <w:b/>
          <w:color w:val="000000"/>
          <w:sz w:val="24"/>
          <w:szCs w:val="24"/>
          <w:lang w:eastAsia="fr-FR"/>
        </w:rPr>
      </w:pPr>
    </w:p>
    <w:p w14:paraId="559C1351" w14:textId="77777777" w:rsidR="007B5F4A" w:rsidRDefault="00A7643C" w:rsidP="00A842AE">
      <w:pPr>
        <w:spacing w:before="0" w:beforeAutospacing="0" w:after="0" w:afterAutospacing="0"/>
        <w:contextualSpacing/>
        <w:jc w:val="both"/>
        <w:rPr>
          <w:rFonts w:ascii="Garamond" w:hAnsi="Garamond"/>
          <w:sz w:val="24"/>
          <w:szCs w:val="24"/>
        </w:rPr>
      </w:pPr>
      <w:r w:rsidRPr="002D639B">
        <w:rPr>
          <w:rFonts w:ascii="Garamond" w:hAnsi="Garamond"/>
          <w:sz w:val="24"/>
          <w:szCs w:val="24"/>
        </w:rPr>
        <w:t>En lien avec les décisions du Conseil d’Administration et du Directeur Général,</w:t>
      </w:r>
      <w:r w:rsidR="005E46AC" w:rsidRPr="002D639B">
        <w:rPr>
          <w:rFonts w:ascii="Garamond" w:hAnsi="Garamond"/>
          <w:sz w:val="24"/>
          <w:szCs w:val="24"/>
        </w:rPr>
        <w:t xml:space="preserve"> vous participez à la définition des orientations stratégiques en matière </w:t>
      </w:r>
      <w:r w:rsidR="00403DFA" w:rsidRPr="002D639B">
        <w:rPr>
          <w:rFonts w:ascii="Garamond" w:hAnsi="Garamond"/>
          <w:sz w:val="24"/>
          <w:szCs w:val="24"/>
        </w:rPr>
        <w:t>de gestion du cycle de l’eau.</w:t>
      </w:r>
      <w:r w:rsidR="005E46AC" w:rsidRPr="002D639B">
        <w:rPr>
          <w:rFonts w:ascii="Garamond" w:hAnsi="Garamond"/>
          <w:sz w:val="24"/>
          <w:szCs w:val="24"/>
        </w:rPr>
        <w:t xml:space="preserve"> </w:t>
      </w:r>
      <w:r w:rsidR="000F10D7">
        <w:rPr>
          <w:rFonts w:ascii="Garamond" w:hAnsi="Garamond"/>
          <w:sz w:val="24"/>
          <w:szCs w:val="24"/>
        </w:rPr>
        <w:t xml:space="preserve">Vous encadrez la </w:t>
      </w:r>
      <w:r w:rsidR="005E46AC" w:rsidRPr="002D639B">
        <w:rPr>
          <w:rFonts w:ascii="Garamond" w:hAnsi="Garamond"/>
          <w:sz w:val="24"/>
          <w:szCs w:val="24"/>
        </w:rPr>
        <w:t xml:space="preserve">Direction </w:t>
      </w:r>
      <w:r w:rsidR="007B5F4A">
        <w:rPr>
          <w:rFonts w:ascii="Garamond" w:hAnsi="Garamond"/>
          <w:sz w:val="24"/>
          <w:szCs w:val="24"/>
        </w:rPr>
        <w:t>G</w:t>
      </w:r>
      <w:r w:rsidR="000F10D7">
        <w:rPr>
          <w:rFonts w:ascii="Garamond" w:hAnsi="Garamond"/>
          <w:sz w:val="24"/>
          <w:szCs w:val="24"/>
        </w:rPr>
        <w:t>énéral</w:t>
      </w:r>
      <w:r w:rsidR="007B5F4A">
        <w:rPr>
          <w:rFonts w:ascii="Garamond" w:hAnsi="Garamond"/>
          <w:sz w:val="24"/>
          <w:szCs w:val="24"/>
        </w:rPr>
        <w:t>e</w:t>
      </w:r>
      <w:r w:rsidR="000F10D7">
        <w:rPr>
          <w:rFonts w:ascii="Garamond" w:hAnsi="Garamond"/>
          <w:sz w:val="24"/>
          <w:szCs w:val="24"/>
        </w:rPr>
        <w:t xml:space="preserve"> </w:t>
      </w:r>
      <w:r w:rsidR="007B5F4A">
        <w:rPr>
          <w:rFonts w:ascii="Garamond" w:hAnsi="Garamond"/>
          <w:sz w:val="24"/>
          <w:szCs w:val="24"/>
        </w:rPr>
        <w:t xml:space="preserve">Adjointe </w:t>
      </w:r>
      <w:r w:rsidR="000F10D7">
        <w:rPr>
          <w:rFonts w:ascii="Garamond" w:hAnsi="Garamond"/>
          <w:sz w:val="24"/>
          <w:szCs w:val="24"/>
        </w:rPr>
        <w:t xml:space="preserve">en charges des </w:t>
      </w:r>
      <w:r w:rsidR="005E46AC" w:rsidRPr="002D639B">
        <w:rPr>
          <w:rFonts w:ascii="Garamond" w:hAnsi="Garamond"/>
          <w:sz w:val="24"/>
          <w:szCs w:val="24"/>
        </w:rPr>
        <w:t xml:space="preserve">Territoires et </w:t>
      </w:r>
      <w:r w:rsidR="007B5F4A">
        <w:rPr>
          <w:rFonts w:ascii="Garamond" w:hAnsi="Garamond"/>
          <w:sz w:val="24"/>
          <w:szCs w:val="24"/>
        </w:rPr>
        <w:t xml:space="preserve">de la </w:t>
      </w:r>
      <w:r w:rsidR="005E46AC" w:rsidRPr="002D639B">
        <w:rPr>
          <w:rFonts w:ascii="Garamond" w:hAnsi="Garamond"/>
          <w:sz w:val="24"/>
          <w:szCs w:val="24"/>
        </w:rPr>
        <w:t>Direction Industrielle (</w:t>
      </w:r>
      <w:r w:rsidR="00403DFA" w:rsidRPr="002D639B">
        <w:rPr>
          <w:rFonts w:ascii="Garamond" w:hAnsi="Garamond"/>
          <w:sz w:val="24"/>
          <w:szCs w:val="24"/>
        </w:rPr>
        <w:t>200</w:t>
      </w:r>
      <w:r w:rsidR="005E46AC" w:rsidRPr="002D639B">
        <w:rPr>
          <w:rFonts w:ascii="Garamond" w:hAnsi="Garamond"/>
          <w:sz w:val="24"/>
          <w:szCs w:val="24"/>
        </w:rPr>
        <w:t xml:space="preserve"> personnes)</w:t>
      </w:r>
      <w:r w:rsidR="007B5F4A">
        <w:rPr>
          <w:rFonts w:ascii="Garamond" w:hAnsi="Garamond"/>
          <w:sz w:val="24"/>
          <w:szCs w:val="24"/>
        </w:rPr>
        <w:t xml:space="preserve">. </w:t>
      </w:r>
    </w:p>
    <w:p w14:paraId="42E22C11" w14:textId="77777777" w:rsidR="004D5133" w:rsidRDefault="004D5133" w:rsidP="004D5133">
      <w:pPr>
        <w:spacing w:after="0"/>
        <w:jc w:val="both"/>
        <w:rPr>
          <w:rFonts w:ascii="Garamond" w:hAnsi="Garamond"/>
          <w:sz w:val="24"/>
          <w:szCs w:val="24"/>
        </w:rPr>
      </w:pPr>
      <w:r w:rsidRPr="00895005">
        <w:rPr>
          <w:rFonts w:ascii="Garamond" w:hAnsi="Garamond"/>
          <w:sz w:val="24"/>
          <w:szCs w:val="24"/>
        </w:rPr>
        <w:t>Vos principales missions seront de :</w:t>
      </w:r>
    </w:p>
    <w:p w14:paraId="4F60CCBC" w14:textId="79E6A6C8" w:rsidR="006D477A" w:rsidRDefault="004D5133" w:rsidP="004D5133">
      <w:pPr>
        <w:pStyle w:val="Paragraphedeliste"/>
        <w:numPr>
          <w:ilvl w:val="0"/>
          <w:numId w:val="14"/>
        </w:numPr>
        <w:spacing w:before="0" w:beforeAutospacing="0" w:after="0" w:afterAutospacing="0"/>
        <w:jc w:val="both"/>
        <w:rPr>
          <w:rFonts w:ascii="Garamond" w:hAnsi="Garamond"/>
          <w:sz w:val="24"/>
          <w:szCs w:val="24"/>
        </w:rPr>
      </w:pPr>
      <w:r>
        <w:rPr>
          <w:rFonts w:ascii="Garamond" w:hAnsi="Garamond"/>
          <w:sz w:val="24"/>
          <w:szCs w:val="24"/>
        </w:rPr>
        <w:t>Mettre</w:t>
      </w:r>
      <w:r w:rsidR="002D639B" w:rsidRPr="004D5133">
        <w:rPr>
          <w:rFonts w:ascii="Garamond" w:hAnsi="Garamond"/>
          <w:sz w:val="24"/>
          <w:szCs w:val="24"/>
        </w:rPr>
        <w:t xml:space="preserve"> en œuvre un processus d’amélioration continue au sein de l’activité de vos équipes et dans le relationnel avec les élus</w:t>
      </w:r>
      <w:r w:rsidR="006D477A">
        <w:rPr>
          <w:rFonts w:ascii="Garamond" w:hAnsi="Garamond"/>
          <w:sz w:val="24"/>
          <w:szCs w:val="24"/>
        </w:rPr>
        <w:t>,</w:t>
      </w:r>
    </w:p>
    <w:p w14:paraId="4C1FD8A7" w14:textId="77777777" w:rsidR="006D477A" w:rsidRDefault="006D477A" w:rsidP="004D5133">
      <w:pPr>
        <w:pStyle w:val="Paragraphedeliste"/>
        <w:numPr>
          <w:ilvl w:val="0"/>
          <w:numId w:val="14"/>
        </w:numPr>
        <w:spacing w:before="0" w:beforeAutospacing="0" w:after="0" w:afterAutospacing="0"/>
        <w:jc w:val="both"/>
        <w:rPr>
          <w:rFonts w:ascii="Garamond" w:hAnsi="Garamond"/>
          <w:sz w:val="24"/>
          <w:szCs w:val="24"/>
        </w:rPr>
      </w:pPr>
      <w:r>
        <w:rPr>
          <w:rFonts w:ascii="Garamond" w:hAnsi="Garamond"/>
          <w:sz w:val="24"/>
          <w:szCs w:val="24"/>
        </w:rPr>
        <w:t>C</w:t>
      </w:r>
      <w:r w:rsidR="002D639B" w:rsidRPr="004D5133">
        <w:rPr>
          <w:rFonts w:ascii="Garamond" w:hAnsi="Garamond"/>
          <w:sz w:val="24"/>
          <w:szCs w:val="24"/>
        </w:rPr>
        <w:t>ontribue</w:t>
      </w:r>
      <w:r>
        <w:rPr>
          <w:rFonts w:ascii="Garamond" w:hAnsi="Garamond"/>
          <w:sz w:val="24"/>
          <w:szCs w:val="24"/>
        </w:rPr>
        <w:t>r</w:t>
      </w:r>
      <w:r w:rsidR="002D639B" w:rsidRPr="004D5133">
        <w:rPr>
          <w:rFonts w:ascii="Garamond" w:hAnsi="Garamond"/>
          <w:sz w:val="24"/>
          <w:szCs w:val="24"/>
        </w:rPr>
        <w:t xml:space="preserve"> activement à la transversalité et la co-construction avec les autres directions</w:t>
      </w:r>
      <w:r>
        <w:rPr>
          <w:rFonts w:ascii="Garamond" w:hAnsi="Garamond"/>
          <w:sz w:val="24"/>
          <w:szCs w:val="24"/>
        </w:rPr>
        <w:t>,</w:t>
      </w:r>
    </w:p>
    <w:p w14:paraId="6E644B56" w14:textId="77777777" w:rsidR="006D477A" w:rsidRDefault="006D477A" w:rsidP="004D5133">
      <w:pPr>
        <w:pStyle w:val="Paragraphedeliste"/>
        <w:numPr>
          <w:ilvl w:val="0"/>
          <w:numId w:val="14"/>
        </w:numPr>
        <w:spacing w:before="0" w:beforeAutospacing="0" w:after="0" w:afterAutospacing="0"/>
        <w:jc w:val="both"/>
        <w:rPr>
          <w:rFonts w:ascii="Garamond" w:hAnsi="Garamond"/>
          <w:sz w:val="24"/>
          <w:szCs w:val="24"/>
        </w:rPr>
      </w:pPr>
      <w:r>
        <w:rPr>
          <w:rFonts w:ascii="Garamond" w:hAnsi="Garamond"/>
          <w:sz w:val="24"/>
          <w:szCs w:val="24"/>
        </w:rPr>
        <w:t>C</w:t>
      </w:r>
      <w:r w:rsidR="005E46AC" w:rsidRPr="004D5133">
        <w:rPr>
          <w:rFonts w:ascii="Garamond" w:hAnsi="Garamond"/>
          <w:sz w:val="24"/>
          <w:szCs w:val="24"/>
        </w:rPr>
        <w:t>oordonne</w:t>
      </w:r>
      <w:r>
        <w:rPr>
          <w:rFonts w:ascii="Garamond" w:hAnsi="Garamond"/>
          <w:sz w:val="24"/>
          <w:szCs w:val="24"/>
        </w:rPr>
        <w:t>r</w:t>
      </w:r>
      <w:r w:rsidR="005E46AC" w:rsidRPr="004D5133">
        <w:rPr>
          <w:rFonts w:ascii="Garamond" w:hAnsi="Garamond"/>
          <w:sz w:val="24"/>
          <w:szCs w:val="24"/>
        </w:rPr>
        <w:t>, pilote</w:t>
      </w:r>
      <w:r>
        <w:rPr>
          <w:rFonts w:ascii="Garamond" w:hAnsi="Garamond"/>
          <w:sz w:val="24"/>
          <w:szCs w:val="24"/>
        </w:rPr>
        <w:t>r</w:t>
      </w:r>
      <w:r w:rsidR="005E46AC" w:rsidRPr="004D5133">
        <w:rPr>
          <w:rFonts w:ascii="Garamond" w:hAnsi="Garamond"/>
          <w:sz w:val="24"/>
          <w:szCs w:val="24"/>
        </w:rPr>
        <w:t xml:space="preserve"> et évalue</w:t>
      </w:r>
      <w:r>
        <w:rPr>
          <w:rFonts w:ascii="Garamond" w:hAnsi="Garamond"/>
          <w:sz w:val="24"/>
          <w:szCs w:val="24"/>
        </w:rPr>
        <w:t>r</w:t>
      </w:r>
      <w:r w:rsidR="005E46AC" w:rsidRPr="004D5133">
        <w:rPr>
          <w:rFonts w:ascii="Garamond" w:hAnsi="Garamond"/>
          <w:sz w:val="24"/>
          <w:szCs w:val="24"/>
        </w:rPr>
        <w:t xml:space="preserve"> les différents projets</w:t>
      </w:r>
      <w:r w:rsidR="00A842AE" w:rsidRPr="004D5133">
        <w:rPr>
          <w:rFonts w:ascii="Garamond" w:hAnsi="Garamond"/>
          <w:sz w:val="24"/>
          <w:szCs w:val="24"/>
        </w:rPr>
        <w:t xml:space="preserve"> </w:t>
      </w:r>
      <w:r w:rsidR="00C27DEB" w:rsidRPr="004D5133">
        <w:rPr>
          <w:rFonts w:ascii="Garamond" w:hAnsi="Garamond"/>
          <w:sz w:val="24"/>
          <w:szCs w:val="24"/>
        </w:rPr>
        <w:t>(</w:t>
      </w:r>
      <w:r w:rsidR="002D639B" w:rsidRPr="004D5133">
        <w:rPr>
          <w:rFonts w:ascii="Garamond" w:hAnsi="Garamond"/>
          <w:sz w:val="24"/>
          <w:szCs w:val="24"/>
        </w:rPr>
        <w:t xml:space="preserve">développement de l’ERP, </w:t>
      </w:r>
      <w:r w:rsidR="00C27DEB" w:rsidRPr="004D5133">
        <w:rPr>
          <w:rFonts w:ascii="Garamond" w:hAnsi="Garamond"/>
          <w:sz w:val="24"/>
          <w:szCs w:val="24"/>
        </w:rPr>
        <w:t xml:space="preserve">mise en place d’une GMAO, </w:t>
      </w:r>
      <w:r w:rsidR="002D639B" w:rsidRPr="004D5133">
        <w:rPr>
          <w:rFonts w:ascii="Garamond" w:hAnsi="Garamond"/>
          <w:sz w:val="24"/>
          <w:szCs w:val="24"/>
        </w:rPr>
        <w:t xml:space="preserve">gestion des temps d’activité, astreinte, sécurité, </w:t>
      </w:r>
      <w:r w:rsidR="00C27DEB" w:rsidRPr="004D5133">
        <w:rPr>
          <w:rFonts w:ascii="Garamond" w:hAnsi="Garamond"/>
          <w:sz w:val="24"/>
          <w:szCs w:val="24"/>
        </w:rPr>
        <w:t>…)</w:t>
      </w:r>
      <w:r>
        <w:rPr>
          <w:rFonts w:ascii="Garamond" w:hAnsi="Garamond"/>
          <w:sz w:val="24"/>
          <w:szCs w:val="24"/>
        </w:rPr>
        <w:t>,</w:t>
      </w:r>
    </w:p>
    <w:p w14:paraId="4D6EC721" w14:textId="77777777" w:rsidR="000A77F3" w:rsidRDefault="000A77F3" w:rsidP="004D5133">
      <w:pPr>
        <w:pStyle w:val="Paragraphedeliste"/>
        <w:numPr>
          <w:ilvl w:val="0"/>
          <w:numId w:val="14"/>
        </w:numPr>
        <w:spacing w:before="0" w:beforeAutospacing="0" w:after="0" w:afterAutospacing="0"/>
        <w:jc w:val="both"/>
        <w:rPr>
          <w:rFonts w:ascii="Garamond" w:hAnsi="Garamond"/>
          <w:sz w:val="24"/>
          <w:szCs w:val="24"/>
        </w:rPr>
      </w:pPr>
      <w:r>
        <w:rPr>
          <w:rFonts w:ascii="Garamond" w:hAnsi="Garamond"/>
          <w:sz w:val="24"/>
          <w:szCs w:val="24"/>
        </w:rPr>
        <w:t>Œ</w:t>
      </w:r>
      <w:r w:rsidRPr="004D5133">
        <w:rPr>
          <w:rFonts w:ascii="Garamond" w:hAnsi="Garamond"/>
          <w:sz w:val="24"/>
          <w:szCs w:val="24"/>
        </w:rPr>
        <w:t>u</w:t>
      </w:r>
      <w:r>
        <w:rPr>
          <w:rFonts w:ascii="Garamond" w:hAnsi="Garamond"/>
          <w:sz w:val="24"/>
          <w:szCs w:val="24"/>
        </w:rPr>
        <w:t>v</w:t>
      </w:r>
      <w:r w:rsidRPr="004D5133">
        <w:rPr>
          <w:rFonts w:ascii="Garamond" w:hAnsi="Garamond"/>
          <w:sz w:val="24"/>
          <w:szCs w:val="24"/>
        </w:rPr>
        <w:t>rer</w:t>
      </w:r>
      <w:r w:rsidR="00E62071" w:rsidRPr="004D5133">
        <w:rPr>
          <w:rFonts w:ascii="Garamond" w:hAnsi="Garamond"/>
          <w:sz w:val="24"/>
          <w:szCs w:val="24"/>
        </w:rPr>
        <w:t xml:space="preserve"> à l’harmonisation des procédures sur les </w:t>
      </w:r>
      <w:r w:rsidR="005D0D9C" w:rsidRPr="004D5133">
        <w:rPr>
          <w:rFonts w:ascii="Garamond" w:hAnsi="Garamond"/>
          <w:sz w:val="24"/>
          <w:szCs w:val="24"/>
        </w:rPr>
        <w:t>8</w:t>
      </w:r>
      <w:r w:rsidR="00E62071" w:rsidRPr="004D5133">
        <w:rPr>
          <w:rFonts w:ascii="Garamond" w:hAnsi="Garamond"/>
          <w:sz w:val="24"/>
          <w:szCs w:val="24"/>
        </w:rPr>
        <w:t xml:space="preserve"> </w:t>
      </w:r>
      <w:r w:rsidR="005D0D9C" w:rsidRPr="004D5133">
        <w:rPr>
          <w:rFonts w:ascii="Garamond" w:hAnsi="Garamond"/>
          <w:sz w:val="24"/>
          <w:szCs w:val="24"/>
        </w:rPr>
        <w:t>T</w:t>
      </w:r>
      <w:r w:rsidR="00E62071" w:rsidRPr="004D5133">
        <w:rPr>
          <w:rFonts w:ascii="Garamond" w:hAnsi="Garamond"/>
          <w:sz w:val="24"/>
          <w:szCs w:val="24"/>
        </w:rPr>
        <w:t xml:space="preserve">erritoires du </w:t>
      </w:r>
      <w:r w:rsidR="002D639B" w:rsidRPr="004D5133">
        <w:rPr>
          <w:rFonts w:ascii="Garamond" w:hAnsi="Garamond"/>
          <w:sz w:val="24"/>
          <w:szCs w:val="24"/>
        </w:rPr>
        <w:t>périmètre de la Régie</w:t>
      </w:r>
      <w:r>
        <w:rPr>
          <w:rFonts w:ascii="Garamond" w:hAnsi="Garamond"/>
          <w:sz w:val="24"/>
          <w:szCs w:val="24"/>
        </w:rPr>
        <w:t>,</w:t>
      </w:r>
    </w:p>
    <w:p w14:paraId="12821FC5" w14:textId="77777777" w:rsidR="000A77F3" w:rsidRDefault="000A77F3" w:rsidP="004D5133">
      <w:pPr>
        <w:pStyle w:val="Paragraphedeliste"/>
        <w:numPr>
          <w:ilvl w:val="0"/>
          <w:numId w:val="14"/>
        </w:numPr>
        <w:spacing w:before="0" w:beforeAutospacing="0" w:after="0" w:afterAutospacing="0"/>
        <w:jc w:val="both"/>
        <w:rPr>
          <w:rFonts w:ascii="Garamond" w:hAnsi="Garamond"/>
          <w:sz w:val="24"/>
          <w:szCs w:val="24"/>
        </w:rPr>
      </w:pPr>
      <w:r>
        <w:rPr>
          <w:rFonts w:ascii="Garamond" w:hAnsi="Garamond"/>
          <w:sz w:val="24"/>
          <w:szCs w:val="24"/>
        </w:rPr>
        <w:t xml:space="preserve">Définir </w:t>
      </w:r>
      <w:r w:rsidR="00C27DEB" w:rsidRPr="004D5133">
        <w:rPr>
          <w:rFonts w:ascii="Garamond" w:hAnsi="Garamond"/>
          <w:sz w:val="24"/>
          <w:szCs w:val="24"/>
        </w:rPr>
        <w:t xml:space="preserve">l’ensemble des procédures d’assurance qualité dans le but d’enrichir et de garantir </w:t>
      </w:r>
      <w:r w:rsidR="00E505BB" w:rsidRPr="004D5133">
        <w:rPr>
          <w:rFonts w:ascii="Garamond" w:hAnsi="Garamond"/>
          <w:sz w:val="24"/>
          <w:szCs w:val="24"/>
        </w:rPr>
        <w:t>les pratiques des différents collaborateurs</w:t>
      </w:r>
      <w:r>
        <w:rPr>
          <w:rFonts w:ascii="Garamond" w:hAnsi="Garamond"/>
          <w:sz w:val="24"/>
          <w:szCs w:val="24"/>
        </w:rPr>
        <w:t>,</w:t>
      </w:r>
    </w:p>
    <w:p w14:paraId="48AB73D3" w14:textId="77777777" w:rsidR="00FB1EBB" w:rsidRDefault="00FB1EBB" w:rsidP="004D5133">
      <w:pPr>
        <w:pStyle w:val="Paragraphedeliste"/>
        <w:numPr>
          <w:ilvl w:val="0"/>
          <w:numId w:val="14"/>
        </w:numPr>
        <w:spacing w:before="0" w:beforeAutospacing="0" w:after="0" w:afterAutospacing="0"/>
        <w:jc w:val="both"/>
        <w:rPr>
          <w:rFonts w:ascii="Garamond" w:hAnsi="Garamond"/>
          <w:sz w:val="24"/>
          <w:szCs w:val="24"/>
        </w:rPr>
      </w:pPr>
      <w:r>
        <w:rPr>
          <w:rFonts w:ascii="Garamond" w:hAnsi="Garamond"/>
          <w:sz w:val="24"/>
          <w:szCs w:val="24"/>
        </w:rPr>
        <w:t>P</w:t>
      </w:r>
      <w:r w:rsidR="002D639B" w:rsidRPr="004D5133">
        <w:rPr>
          <w:rFonts w:ascii="Garamond" w:hAnsi="Garamond"/>
          <w:sz w:val="24"/>
          <w:szCs w:val="24"/>
        </w:rPr>
        <w:t>articipez</w:t>
      </w:r>
      <w:r w:rsidR="005D0D9C" w:rsidRPr="004D5133">
        <w:rPr>
          <w:rFonts w:ascii="Garamond" w:hAnsi="Garamond"/>
          <w:sz w:val="24"/>
          <w:szCs w:val="24"/>
        </w:rPr>
        <w:t xml:space="preserve"> aux groupes de travail du Conseil d’Administration,</w:t>
      </w:r>
    </w:p>
    <w:p w14:paraId="012B429D" w14:textId="77777777" w:rsidR="00FB1EBB" w:rsidRDefault="00FB1EBB" w:rsidP="004D5133">
      <w:pPr>
        <w:pStyle w:val="Paragraphedeliste"/>
        <w:numPr>
          <w:ilvl w:val="0"/>
          <w:numId w:val="14"/>
        </w:numPr>
        <w:spacing w:before="0" w:beforeAutospacing="0" w:after="0" w:afterAutospacing="0"/>
        <w:jc w:val="both"/>
        <w:rPr>
          <w:rFonts w:ascii="Garamond" w:hAnsi="Garamond"/>
          <w:sz w:val="24"/>
          <w:szCs w:val="24"/>
        </w:rPr>
      </w:pPr>
      <w:r>
        <w:rPr>
          <w:rFonts w:ascii="Garamond" w:hAnsi="Garamond"/>
          <w:sz w:val="24"/>
          <w:szCs w:val="24"/>
        </w:rPr>
        <w:t>A</w:t>
      </w:r>
      <w:r w:rsidR="00A842AE" w:rsidRPr="004D5133">
        <w:rPr>
          <w:rFonts w:ascii="Garamond" w:hAnsi="Garamond"/>
          <w:sz w:val="24"/>
          <w:szCs w:val="24"/>
        </w:rPr>
        <w:t>ccompagne</w:t>
      </w:r>
      <w:r>
        <w:rPr>
          <w:rFonts w:ascii="Garamond" w:hAnsi="Garamond"/>
          <w:sz w:val="24"/>
          <w:szCs w:val="24"/>
        </w:rPr>
        <w:t>r</w:t>
      </w:r>
      <w:r w:rsidR="00A842AE" w:rsidRPr="004D5133">
        <w:rPr>
          <w:rFonts w:ascii="Garamond" w:hAnsi="Garamond"/>
          <w:sz w:val="24"/>
          <w:szCs w:val="24"/>
        </w:rPr>
        <w:t xml:space="preserve"> les élus sur les </w:t>
      </w:r>
      <w:r w:rsidR="002D639B" w:rsidRPr="004D5133">
        <w:rPr>
          <w:rFonts w:ascii="Garamond" w:hAnsi="Garamond"/>
          <w:sz w:val="24"/>
          <w:szCs w:val="24"/>
        </w:rPr>
        <w:t>enjeux</w:t>
      </w:r>
      <w:r w:rsidR="00A842AE" w:rsidRPr="004D5133">
        <w:rPr>
          <w:rFonts w:ascii="Garamond" w:hAnsi="Garamond"/>
          <w:sz w:val="24"/>
          <w:szCs w:val="24"/>
        </w:rPr>
        <w:t xml:space="preserve"> techniques, sanitaires et environnementa</w:t>
      </w:r>
      <w:r w:rsidR="002D639B" w:rsidRPr="004D5133">
        <w:rPr>
          <w:rFonts w:ascii="Garamond" w:hAnsi="Garamond"/>
          <w:sz w:val="24"/>
          <w:szCs w:val="24"/>
        </w:rPr>
        <w:t>ux</w:t>
      </w:r>
      <w:r w:rsidR="00DF1323" w:rsidRPr="004D5133">
        <w:rPr>
          <w:rFonts w:ascii="Garamond" w:hAnsi="Garamond"/>
          <w:sz w:val="24"/>
          <w:szCs w:val="24"/>
        </w:rPr>
        <w:t>,</w:t>
      </w:r>
    </w:p>
    <w:p w14:paraId="696454CC" w14:textId="4CFA9B3D" w:rsidR="00A842AE" w:rsidRPr="004D5133" w:rsidRDefault="00FB1EBB" w:rsidP="004D5133">
      <w:pPr>
        <w:pStyle w:val="Paragraphedeliste"/>
        <w:numPr>
          <w:ilvl w:val="0"/>
          <w:numId w:val="14"/>
        </w:numPr>
        <w:spacing w:before="0" w:beforeAutospacing="0" w:after="0" w:afterAutospacing="0"/>
        <w:jc w:val="both"/>
        <w:rPr>
          <w:rFonts w:ascii="Garamond" w:hAnsi="Garamond"/>
          <w:sz w:val="24"/>
          <w:szCs w:val="24"/>
        </w:rPr>
      </w:pPr>
      <w:r>
        <w:rPr>
          <w:rFonts w:ascii="Garamond" w:hAnsi="Garamond"/>
          <w:sz w:val="24"/>
          <w:szCs w:val="24"/>
        </w:rPr>
        <w:lastRenderedPageBreak/>
        <w:t>R</w:t>
      </w:r>
      <w:r w:rsidR="00C87821" w:rsidRPr="004D5133">
        <w:rPr>
          <w:rFonts w:ascii="Garamond" w:hAnsi="Garamond"/>
          <w:sz w:val="24"/>
          <w:szCs w:val="24"/>
        </w:rPr>
        <w:t>eprésente</w:t>
      </w:r>
      <w:r>
        <w:rPr>
          <w:rFonts w:ascii="Garamond" w:hAnsi="Garamond"/>
          <w:sz w:val="24"/>
          <w:szCs w:val="24"/>
        </w:rPr>
        <w:t>r</w:t>
      </w:r>
      <w:r w:rsidR="00C87821" w:rsidRPr="004D5133">
        <w:rPr>
          <w:rFonts w:ascii="Garamond" w:hAnsi="Garamond"/>
          <w:sz w:val="24"/>
          <w:szCs w:val="24"/>
        </w:rPr>
        <w:t xml:space="preserve"> la régie du SDDEA </w:t>
      </w:r>
      <w:r w:rsidR="002D639B" w:rsidRPr="004D5133">
        <w:rPr>
          <w:rFonts w:ascii="Garamond" w:hAnsi="Garamond"/>
          <w:sz w:val="24"/>
          <w:szCs w:val="24"/>
        </w:rPr>
        <w:t>auprès de</w:t>
      </w:r>
      <w:r>
        <w:rPr>
          <w:rFonts w:ascii="Garamond" w:hAnsi="Garamond"/>
          <w:sz w:val="24"/>
          <w:szCs w:val="24"/>
        </w:rPr>
        <w:t xml:space="preserve">s </w:t>
      </w:r>
      <w:r w:rsidR="002D639B" w:rsidRPr="004D5133">
        <w:rPr>
          <w:rFonts w:ascii="Garamond" w:hAnsi="Garamond"/>
          <w:sz w:val="24"/>
          <w:szCs w:val="24"/>
        </w:rPr>
        <w:t>partenaires.</w:t>
      </w:r>
    </w:p>
    <w:p w14:paraId="4FCF086D" w14:textId="682E5E3E" w:rsidR="005E46AC" w:rsidRPr="002D639B" w:rsidRDefault="005E46AC" w:rsidP="0005675D">
      <w:pPr>
        <w:spacing w:before="0" w:beforeAutospacing="0" w:after="0" w:afterAutospacing="0"/>
        <w:contextualSpacing/>
        <w:jc w:val="both"/>
        <w:rPr>
          <w:rFonts w:ascii="Garamond" w:hAnsi="Garamond"/>
          <w:sz w:val="24"/>
          <w:szCs w:val="24"/>
        </w:rPr>
      </w:pPr>
    </w:p>
    <w:p w14:paraId="1A14059A" w14:textId="126767D6" w:rsidR="006950EE" w:rsidRPr="002D639B" w:rsidRDefault="00EE4D2F" w:rsidP="00504C55">
      <w:pPr>
        <w:spacing w:before="0" w:beforeAutospacing="0" w:after="0" w:afterAutospacing="0"/>
        <w:jc w:val="both"/>
        <w:rPr>
          <w:rFonts w:ascii="Garamond" w:hAnsi="Garamond"/>
          <w:sz w:val="24"/>
          <w:szCs w:val="24"/>
        </w:rPr>
      </w:pPr>
      <w:r w:rsidRPr="002D639B">
        <w:rPr>
          <w:rFonts w:ascii="Garamond" w:hAnsi="Garamond"/>
          <w:sz w:val="24"/>
          <w:szCs w:val="24"/>
        </w:rPr>
        <w:t xml:space="preserve">De formation </w:t>
      </w:r>
      <w:r w:rsidR="00E505BB" w:rsidRPr="002D639B">
        <w:rPr>
          <w:rFonts w:ascii="Garamond" w:hAnsi="Garamond"/>
          <w:sz w:val="24"/>
          <w:szCs w:val="24"/>
        </w:rPr>
        <w:t xml:space="preserve">ingénieur (ou équivalent) dans le domaine de l’eau, vous bénéficiez d’expériences </w:t>
      </w:r>
      <w:r w:rsidR="00B40745" w:rsidRPr="002D639B">
        <w:rPr>
          <w:rFonts w:ascii="Garamond" w:hAnsi="Garamond"/>
          <w:sz w:val="24"/>
          <w:szCs w:val="24"/>
        </w:rPr>
        <w:t xml:space="preserve">conséquentes </w:t>
      </w:r>
      <w:r w:rsidR="00E505BB" w:rsidRPr="002D639B">
        <w:rPr>
          <w:rFonts w:ascii="Garamond" w:hAnsi="Garamond"/>
          <w:sz w:val="24"/>
          <w:szCs w:val="24"/>
        </w:rPr>
        <w:t xml:space="preserve">en management de direction en charge </w:t>
      </w:r>
      <w:r w:rsidR="007A0902" w:rsidRPr="002D639B">
        <w:rPr>
          <w:rFonts w:ascii="Garamond" w:hAnsi="Garamond"/>
          <w:sz w:val="24"/>
          <w:szCs w:val="24"/>
        </w:rPr>
        <w:t xml:space="preserve">de services </w:t>
      </w:r>
      <w:r w:rsidR="00E505BB" w:rsidRPr="002D639B">
        <w:rPr>
          <w:rFonts w:ascii="Garamond" w:hAnsi="Garamond"/>
          <w:sz w:val="24"/>
          <w:szCs w:val="24"/>
        </w:rPr>
        <w:t>d</w:t>
      </w:r>
      <w:r w:rsidR="00403DFA" w:rsidRPr="002D639B">
        <w:rPr>
          <w:rFonts w:ascii="Garamond" w:hAnsi="Garamond"/>
          <w:sz w:val="24"/>
          <w:szCs w:val="24"/>
        </w:rPr>
        <w:t>’</w:t>
      </w:r>
      <w:r w:rsidR="00E505BB" w:rsidRPr="002D639B">
        <w:rPr>
          <w:rFonts w:ascii="Garamond" w:hAnsi="Garamond"/>
          <w:sz w:val="24"/>
          <w:szCs w:val="24"/>
        </w:rPr>
        <w:t>eau potable et d’assainissement. Femme/Homme de terrain, votre expertise technique</w:t>
      </w:r>
      <w:r w:rsidR="00403DFA" w:rsidRPr="002D639B">
        <w:rPr>
          <w:rFonts w:ascii="Garamond" w:hAnsi="Garamond"/>
          <w:sz w:val="24"/>
          <w:szCs w:val="24"/>
        </w:rPr>
        <w:t>,</w:t>
      </w:r>
      <w:r w:rsidR="00E505BB" w:rsidRPr="002D639B">
        <w:rPr>
          <w:rFonts w:ascii="Garamond" w:hAnsi="Garamond"/>
          <w:sz w:val="24"/>
          <w:szCs w:val="24"/>
        </w:rPr>
        <w:t xml:space="preserve"> vos capacités </w:t>
      </w:r>
      <w:r w:rsidR="00403DFA" w:rsidRPr="002D639B">
        <w:rPr>
          <w:rFonts w:ascii="Garamond" w:hAnsi="Garamond"/>
          <w:sz w:val="24"/>
          <w:szCs w:val="24"/>
        </w:rPr>
        <w:t xml:space="preserve">de coordination d’équipes et de </w:t>
      </w:r>
      <w:r w:rsidR="00E505BB" w:rsidRPr="002D639B">
        <w:rPr>
          <w:rFonts w:ascii="Garamond" w:hAnsi="Garamond"/>
          <w:sz w:val="24"/>
          <w:szCs w:val="24"/>
        </w:rPr>
        <w:t>gestion de projet</w:t>
      </w:r>
      <w:r w:rsidR="00403DFA" w:rsidRPr="002D639B">
        <w:rPr>
          <w:rFonts w:ascii="Garamond" w:hAnsi="Garamond"/>
          <w:sz w:val="24"/>
          <w:szCs w:val="24"/>
        </w:rPr>
        <w:t xml:space="preserve">, ainsi que vos connaissances concernant le fonctionnement des collectivités territoriales </w:t>
      </w:r>
      <w:r w:rsidR="00E505BB" w:rsidRPr="002D639B">
        <w:rPr>
          <w:rFonts w:ascii="Garamond" w:hAnsi="Garamond"/>
          <w:sz w:val="24"/>
          <w:szCs w:val="24"/>
        </w:rPr>
        <w:t xml:space="preserve">vous permettront de performer rapidement au sein de cette </w:t>
      </w:r>
      <w:r w:rsidR="00403DFA" w:rsidRPr="002D639B">
        <w:rPr>
          <w:rFonts w:ascii="Garamond" w:hAnsi="Garamond"/>
          <w:sz w:val="24"/>
          <w:szCs w:val="24"/>
        </w:rPr>
        <w:t>structure</w:t>
      </w:r>
      <w:r w:rsidR="00E505BB" w:rsidRPr="002D639B">
        <w:rPr>
          <w:rFonts w:ascii="Garamond" w:hAnsi="Garamond"/>
          <w:sz w:val="24"/>
          <w:szCs w:val="24"/>
        </w:rPr>
        <w:t xml:space="preserve"> en constant développement.</w:t>
      </w:r>
    </w:p>
    <w:p w14:paraId="0D279640" w14:textId="77777777" w:rsidR="00705308" w:rsidRPr="002D639B" w:rsidRDefault="00705308" w:rsidP="00504C55">
      <w:pPr>
        <w:spacing w:before="0" w:beforeAutospacing="0" w:after="0" w:afterAutospacing="0"/>
        <w:jc w:val="both"/>
        <w:rPr>
          <w:rFonts w:ascii="Garamond" w:hAnsi="Garamond"/>
          <w:sz w:val="24"/>
          <w:szCs w:val="24"/>
        </w:rPr>
      </w:pPr>
    </w:p>
    <w:p w14:paraId="42BBDCA8" w14:textId="76DBF3DE" w:rsidR="00AC7CE6" w:rsidRPr="002D639B" w:rsidRDefault="00256845" w:rsidP="00504C55">
      <w:pPr>
        <w:spacing w:before="0" w:beforeAutospacing="0" w:after="0" w:afterAutospacing="0"/>
        <w:jc w:val="both"/>
        <w:rPr>
          <w:rFonts w:ascii="Garamond" w:hAnsi="Garamond"/>
          <w:sz w:val="24"/>
          <w:szCs w:val="24"/>
        </w:rPr>
      </w:pPr>
      <w:r w:rsidRPr="002D639B">
        <w:rPr>
          <w:rFonts w:ascii="Garamond" w:hAnsi="Garamond"/>
          <w:sz w:val="24"/>
          <w:szCs w:val="24"/>
        </w:rPr>
        <w:t xml:space="preserve">Votre </w:t>
      </w:r>
      <w:r w:rsidR="00E505BB" w:rsidRPr="002D639B">
        <w:rPr>
          <w:rFonts w:ascii="Garamond" w:hAnsi="Garamond"/>
          <w:sz w:val="24"/>
          <w:szCs w:val="24"/>
        </w:rPr>
        <w:t xml:space="preserve">dynamisme relationnel, </w:t>
      </w:r>
      <w:r w:rsidR="00B40745" w:rsidRPr="002D639B">
        <w:rPr>
          <w:rFonts w:ascii="Garamond" w:hAnsi="Garamond"/>
          <w:sz w:val="24"/>
          <w:szCs w:val="24"/>
        </w:rPr>
        <w:t xml:space="preserve">votre leadership, </w:t>
      </w:r>
      <w:r w:rsidRPr="002D639B">
        <w:rPr>
          <w:rFonts w:ascii="Garamond" w:hAnsi="Garamond"/>
          <w:sz w:val="24"/>
          <w:szCs w:val="24"/>
        </w:rPr>
        <w:t xml:space="preserve">votre adaptabilité </w:t>
      </w:r>
      <w:r w:rsidR="00E505BB" w:rsidRPr="002D639B">
        <w:rPr>
          <w:rFonts w:ascii="Garamond" w:hAnsi="Garamond"/>
          <w:sz w:val="24"/>
          <w:szCs w:val="24"/>
        </w:rPr>
        <w:t xml:space="preserve">et votre rigueur </w:t>
      </w:r>
      <w:r w:rsidR="00544D01" w:rsidRPr="002D639B">
        <w:rPr>
          <w:rFonts w:ascii="Garamond" w:hAnsi="Garamond"/>
          <w:sz w:val="24"/>
          <w:szCs w:val="24"/>
        </w:rPr>
        <w:t xml:space="preserve">seront gages de réussite </w:t>
      </w:r>
      <w:r w:rsidR="00504C55" w:rsidRPr="002D639B">
        <w:rPr>
          <w:rFonts w:ascii="Garamond" w:hAnsi="Garamond"/>
          <w:sz w:val="24"/>
          <w:szCs w:val="24"/>
        </w:rPr>
        <w:t xml:space="preserve">au sein de cette </w:t>
      </w:r>
      <w:r w:rsidR="007A0902" w:rsidRPr="002D639B">
        <w:rPr>
          <w:rFonts w:ascii="Garamond" w:hAnsi="Garamond"/>
          <w:sz w:val="24"/>
          <w:szCs w:val="24"/>
        </w:rPr>
        <w:t>structure</w:t>
      </w:r>
      <w:r w:rsidR="00504C55" w:rsidRPr="002D639B">
        <w:rPr>
          <w:rFonts w:ascii="Garamond" w:hAnsi="Garamond"/>
          <w:sz w:val="24"/>
          <w:szCs w:val="24"/>
        </w:rPr>
        <w:t xml:space="preserve"> qui place l’humain </w:t>
      </w:r>
      <w:r w:rsidRPr="002D639B">
        <w:rPr>
          <w:rFonts w:ascii="Garamond" w:hAnsi="Garamond"/>
          <w:sz w:val="24"/>
          <w:szCs w:val="24"/>
        </w:rPr>
        <w:t xml:space="preserve">et </w:t>
      </w:r>
      <w:r w:rsidR="007A0902" w:rsidRPr="002D639B">
        <w:rPr>
          <w:rFonts w:ascii="Garamond" w:hAnsi="Garamond"/>
          <w:sz w:val="24"/>
          <w:szCs w:val="24"/>
        </w:rPr>
        <w:t>l</w:t>
      </w:r>
      <w:r w:rsidR="00214D1C">
        <w:rPr>
          <w:rFonts w:ascii="Garamond" w:hAnsi="Garamond"/>
          <w:sz w:val="24"/>
          <w:szCs w:val="24"/>
        </w:rPr>
        <w:t>’environnement</w:t>
      </w:r>
      <w:r w:rsidR="007A0902" w:rsidRPr="002D639B">
        <w:rPr>
          <w:rFonts w:ascii="Garamond" w:hAnsi="Garamond"/>
          <w:sz w:val="24"/>
          <w:szCs w:val="24"/>
        </w:rPr>
        <w:t xml:space="preserve"> </w:t>
      </w:r>
      <w:r w:rsidR="00504C55" w:rsidRPr="002D639B">
        <w:rPr>
          <w:rFonts w:ascii="Garamond" w:hAnsi="Garamond"/>
          <w:sz w:val="24"/>
          <w:szCs w:val="24"/>
        </w:rPr>
        <w:t>au cœur de sa stratégie.</w:t>
      </w:r>
    </w:p>
    <w:p w14:paraId="3C0CF6D8" w14:textId="77777777" w:rsidR="00851F8D" w:rsidRPr="002D639B" w:rsidRDefault="00851F8D" w:rsidP="00504C55">
      <w:pPr>
        <w:spacing w:before="0" w:beforeAutospacing="0" w:after="0" w:afterAutospacing="0"/>
        <w:contextualSpacing/>
        <w:jc w:val="both"/>
        <w:rPr>
          <w:rFonts w:ascii="Garamond" w:hAnsi="Garamond"/>
          <w:sz w:val="24"/>
          <w:szCs w:val="24"/>
        </w:rPr>
      </w:pPr>
    </w:p>
    <w:p w14:paraId="58667FD4" w14:textId="3F3B0848" w:rsidR="00813B81" w:rsidRPr="000F31D5" w:rsidRDefault="00813B81" w:rsidP="0010594C">
      <w:pPr>
        <w:spacing w:before="0" w:beforeAutospacing="0" w:after="0" w:afterAutospacing="0"/>
        <w:contextualSpacing/>
        <w:jc w:val="both"/>
        <w:rPr>
          <w:rFonts w:ascii="Garamond" w:hAnsi="Garamond"/>
          <w:sz w:val="24"/>
          <w:szCs w:val="24"/>
        </w:rPr>
      </w:pPr>
      <w:r w:rsidRPr="002D639B">
        <w:rPr>
          <w:rFonts w:ascii="Garamond" w:hAnsi="Garamond"/>
          <w:sz w:val="24"/>
          <w:szCs w:val="24"/>
        </w:rPr>
        <w:t xml:space="preserve">Merci d’adresser votre candidature (CV) sous la référence </w:t>
      </w:r>
      <w:r w:rsidR="009E71A6" w:rsidRPr="002D639B">
        <w:rPr>
          <w:rFonts w:ascii="Garamond" w:hAnsi="Garamond"/>
          <w:sz w:val="24"/>
          <w:szCs w:val="24"/>
        </w:rPr>
        <w:t>ACS</w:t>
      </w:r>
      <w:r w:rsidR="00504C55" w:rsidRPr="002D639B">
        <w:rPr>
          <w:rFonts w:ascii="Garamond" w:hAnsi="Garamond"/>
          <w:sz w:val="24"/>
          <w:szCs w:val="24"/>
        </w:rPr>
        <w:t>-</w:t>
      </w:r>
      <w:r w:rsidR="00B40745" w:rsidRPr="002D639B">
        <w:rPr>
          <w:rFonts w:ascii="Garamond" w:hAnsi="Garamond"/>
          <w:sz w:val="24"/>
          <w:szCs w:val="24"/>
        </w:rPr>
        <w:t>DGA</w:t>
      </w:r>
      <w:r w:rsidR="008A6131">
        <w:rPr>
          <w:rFonts w:ascii="Garamond" w:hAnsi="Garamond"/>
          <w:sz w:val="24"/>
          <w:szCs w:val="24"/>
        </w:rPr>
        <w:t>TEM</w:t>
      </w:r>
      <w:r w:rsidR="00B40745" w:rsidRPr="002D639B">
        <w:rPr>
          <w:rFonts w:ascii="Garamond" w:hAnsi="Garamond"/>
          <w:sz w:val="24"/>
          <w:szCs w:val="24"/>
        </w:rPr>
        <w:t xml:space="preserve"> </w:t>
      </w:r>
      <w:r w:rsidRPr="002D639B">
        <w:rPr>
          <w:rFonts w:ascii="Garamond" w:hAnsi="Garamond"/>
          <w:sz w:val="24"/>
          <w:szCs w:val="24"/>
        </w:rPr>
        <w:t>à notre conseil :</w:t>
      </w:r>
    </w:p>
    <w:p w14:paraId="6F42CD2B" w14:textId="77777777" w:rsidR="00813B81" w:rsidRPr="000F31D5" w:rsidRDefault="00813B81" w:rsidP="0010594C">
      <w:pPr>
        <w:spacing w:before="0" w:beforeAutospacing="0" w:after="0" w:afterAutospacing="0"/>
        <w:contextualSpacing/>
        <w:jc w:val="both"/>
        <w:rPr>
          <w:rFonts w:ascii="Garamond" w:hAnsi="Garamond"/>
          <w:b/>
          <w:sz w:val="24"/>
          <w:szCs w:val="24"/>
        </w:rPr>
      </w:pPr>
    </w:p>
    <w:p w14:paraId="70C5CCB3" w14:textId="77777777" w:rsidR="00813B81" w:rsidRPr="000F31D5" w:rsidRDefault="00813B81" w:rsidP="0010594C">
      <w:pPr>
        <w:spacing w:before="0" w:beforeAutospacing="0" w:after="0" w:afterAutospacing="0"/>
        <w:contextualSpacing/>
        <w:jc w:val="both"/>
        <w:rPr>
          <w:rFonts w:ascii="Garamond" w:hAnsi="Garamond"/>
          <w:b/>
          <w:sz w:val="24"/>
          <w:szCs w:val="24"/>
        </w:rPr>
      </w:pPr>
      <w:r w:rsidRPr="000F31D5">
        <w:rPr>
          <w:rFonts w:ascii="Garamond" w:hAnsi="Garamond"/>
          <w:b/>
          <w:sz w:val="24"/>
          <w:szCs w:val="24"/>
        </w:rPr>
        <w:t>Accompagnement Conseil et Stratégie</w:t>
      </w:r>
    </w:p>
    <w:p w14:paraId="6F4AE663" w14:textId="77777777" w:rsidR="00813B81" w:rsidRPr="00E505BB" w:rsidRDefault="00813B81" w:rsidP="0010594C">
      <w:pPr>
        <w:spacing w:before="0" w:beforeAutospacing="0" w:after="0" w:afterAutospacing="0"/>
        <w:contextualSpacing/>
        <w:jc w:val="both"/>
        <w:rPr>
          <w:rFonts w:ascii="Garamond" w:hAnsi="Garamond"/>
          <w:b/>
          <w:sz w:val="24"/>
          <w:szCs w:val="24"/>
        </w:rPr>
      </w:pPr>
      <w:r w:rsidRPr="00E505BB">
        <w:rPr>
          <w:rFonts w:ascii="Garamond" w:hAnsi="Garamond"/>
          <w:b/>
          <w:sz w:val="24"/>
          <w:szCs w:val="24"/>
        </w:rPr>
        <w:t>1 bis Boulevard Danton</w:t>
      </w:r>
    </w:p>
    <w:p w14:paraId="27754B71" w14:textId="77777777" w:rsidR="00813B81" w:rsidRPr="00E505BB" w:rsidRDefault="00813B81" w:rsidP="0010594C">
      <w:pPr>
        <w:spacing w:before="0" w:beforeAutospacing="0" w:after="0" w:afterAutospacing="0"/>
        <w:contextualSpacing/>
        <w:jc w:val="both"/>
        <w:rPr>
          <w:rFonts w:ascii="Garamond" w:hAnsi="Garamond"/>
          <w:b/>
          <w:sz w:val="24"/>
          <w:szCs w:val="24"/>
        </w:rPr>
      </w:pPr>
      <w:r w:rsidRPr="00E505BB">
        <w:rPr>
          <w:rFonts w:ascii="Garamond" w:hAnsi="Garamond"/>
          <w:b/>
          <w:sz w:val="24"/>
          <w:szCs w:val="24"/>
        </w:rPr>
        <w:t>10000 TROYES</w:t>
      </w:r>
    </w:p>
    <w:p w14:paraId="1D3B0AE8" w14:textId="6A5BDCA9" w:rsidR="00256845" w:rsidRPr="00B57E9A" w:rsidRDefault="0094223A" w:rsidP="0010594C">
      <w:pPr>
        <w:spacing w:before="0" w:beforeAutospacing="0" w:after="0" w:afterAutospacing="0"/>
        <w:contextualSpacing/>
        <w:jc w:val="both"/>
        <w:rPr>
          <w:rFonts w:ascii="Garamond" w:hAnsi="Garamond"/>
          <w:sz w:val="24"/>
          <w:szCs w:val="24"/>
        </w:rPr>
      </w:pPr>
      <w:hyperlink r:id="rId8" w:history="1">
        <w:r w:rsidR="00B57E9A" w:rsidRPr="00B57E9A">
          <w:rPr>
            <w:rStyle w:val="Lienhypertexte"/>
            <w:rFonts w:ascii="Garamond" w:hAnsi="Garamond"/>
            <w:sz w:val="24"/>
            <w:szCs w:val="24"/>
          </w:rPr>
          <w:t>ACS-DGAterritoire471@candidature.beetween.com</w:t>
        </w:r>
      </w:hyperlink>
    </w:p>
    <w:p w14:paraId="7497DBDD" w14:textId="77777777" w:rsidR="00B57E9A" w:rsidRDefault="00B57E9A" w:rsidP="0010594C">
      <w:pPr>
        <w:spacing w:before="0" w:beforeAutospacing="0" w:after="0" w:afterAutospacing="0"/>
        <w:contextualSpacing/>
        <w:jc w:val="both"/>
      </w:pPr>
    </w:p>
    <w:p w14:paraId="552B8315" w14:textId="77777777" w:rsidR="00B57E9A" w:rsidRDefault="00B57E9A" w:rsidP="0010594C">
      <w:pPr>
        <w:spacing w:before="0" w:beforeAutospacing="0" w:after="0" w:afterAutospacing="0"/>
        <w:contextualSpacing/>
        <w:jc w:val="both"/>
        <w:rPr>
          <w:rFonts w:ascii="Garamond" w:hAnsi="Garamond"/>
          <w:sz w:val="24"/>
          <w:szCs w:val="24"/>
        </w:rPr>
      </w:pPr>
    </w:p>
    <w:p w14:paraId="5C8D2C83" w14:textId="77777777" w:rsidR="002423A7" w:rsidRPr="002423A7" w:rsidRDefault="002423A7" w:rsidP="002423A7">
      <w:pPr>
        <w:spacing w:before="0" w:beforeAutospacing="0" w:after="0" w:afterAutospacing="0"/>
        <w:contextualSpacing/>
        <w:jc w:val="both"/>
        <w:rPr>
          <w:rFonts w:ascii="Garamond" w:hAnsi="Garamond"/>
          <w:i/>
          <w:sz w:val="24"/>
          <w:szCs w:val="24"/>
        </w:rPr>
      </w:pPr>
      <w:r w:rsidRPr="002423A7">
        <w:rPr>
          <w:rFonts w:ascii="Garamond" w:hAnsi="Garamond"/>
          <w:i/>
          <w:sz w:val="24"/>
          <w:szCs w:val="24"/>
        </w:rPr>
        <w:t>Nous vous assurons de la confidentialité totale et du suivi de votre candidature.</w:t>
      </w:r>
    </w:p>
    <w:sectPr w:rsidR="002423A7" w:rsidRPr="002423A7" w:rsidSect="00565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1BFF"/>
    <w:multiLevelType w:val="multilevel"/>
    <w:tmpl w:val="895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164C8"/>
    <w:multiLevelType w:val="multilevel"/>
    <w:tmpl w:val="2572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B7A0B"/>
    <w:multiLevelType w:val="hybridMultilevel"/>
    <w:tmpl w:val="DED29AD0"/>
    <w:lvl w:ilvl="0" w:tplc="AC34D67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CE0E4F"/>
    <w:multiLevelType w:val="multilevel"/>
    <w:tmpl w:val="3656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71906"/>
    <w:multiLevelType w:val="multilevel"/>
    <w:tmpl w:val="6722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F1925"/>
    <w:multiLevelType w:val="multilevel"/>
    <w:tmpl w:val="C91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D0632"/>
    <w:multiLevelType w:val="multilevel"/>
    <w:tmpl w:val="9860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B1ECE"/>
    <w:multiLevelType w:val="multilevel"/>
    <w:tmpl w:val="0F0A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045AE"/>
    <w:multiLevelType w:val="multilevel"/>
    <w:tmpl w:val="AC54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D74F8"/>
    <w:multiLevelType w:val="multilevel"/>
    <w:tmpl w:val="5540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564B5"/>
    <w:multiLevelType w:val="multilevel"/>
    <w:tmpl w:val="9FBA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3D1941"/>
    <w:multiLevelType w:val="multilevel"/>
    <w:tmpl w:val="1564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D7DF7"/>
    <w:multiLevelType w:val="hybridMultilevel"/>
    <w:tmpl w:val="85C44318"/>
    <w:lvl w:ilvl="0" w:tplc="11B23E8A">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BE17E5"/>
    <w:multiLevelType w:val="multilevel"/>
    <w:tmpl w:val="B25A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680078">
    <w:abstractNumId w:val="2"/>
  </w:num>
  <w:num w:numId="2" w16cid:durableId="1673297119">
    <w:abstractNumId w:val="7"/>
  </w:num>
  <w:num w:numId="3" w16cid:durableId="148641386">
    <w:abstractNumId w:val="8"/>
  </w:num>
  <w:num w:numId="4" w16cid:durableId="93865603">
    <w:abstractNumId w:val="6"/>
  </w:num>
  <w:num w:numId="5" w16cid:durableId="797995340">
    <w:abstractNumId w:val="9"/>
  </w:num>
  <w:num w:numId="6" w16cid:durableId="1490559593">
    <w:abstractNumId w:val="13"/>
  </w:num>
  <w:num w:numId="7" w16cid:durableId="1375235547">
    <w:abstractNumId w:val="11"/>
  </w:num>
  <w:num w:numId="8" w16cid:durableId="1821580249">
    <w:abstractNumId w:val="10"/>
  </w:num>
  <w:num w:numId="9" w16cid:durableId="1439839270">
    <w:abstractNumId w:val="0"/>
  </w:num>
  <w:num w:numId="10" w16cid:durableId="1366439778">
    <w:abstractNumId w:val="1"/>
  </w:num>
  <w:num w:numId="11" w16cid:durableId="523447183">
    <w:abstractNumId w:val="3"/>
  </w:num>
  <w:num w:numId="12" w16cid:durableId="977539858">
    <w:abstractNumId w:val="5"/>
  </w:num>
  <w:num w:numId="13" w16cid:durableId="1172792781">
    <w:abstractNumId w:val="4"/>
  </w:num>
  <w:num w:numId="14" w16cid:durableId="4878673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B6"/>
    <w:rsid w:val="00000CDC"/>
    <w:rsid w:val="00015F53"/>
    <w:rsid w:val="00051832"/>
    <w:rsid w:val="0005675D"/>
    <w:rsid w:val="00075C42"/>
    <w:rsid w:val="0007790E"/>
    <w:rsid w:val="00090F8B"/>
    <w:rsid w:val="000A1AE8"/>
    <w:rsid w:val="000A32E1"/>
    <w:rsid w:val="000A77F3"/>
    <w:rsid w:val="000A7936"/>
    <w:rsid w:val="000F10D7"/>
    <w:rsid w:val="000F31D5"/>
    <w:rsid w:val="001014E5"/>
    <w:rsid w:val="0010594C"/>
    <w:rsid w:val="00183F6E"/>
    <w:rsid w:val="00195E30"/>
    <w:rsid w:val="001C0339"/>
    <w:rsid w:val="001E300C"/>
    <w:rsid w:val="00214D1C"/>
    <w:rsid w:val="002269BD"/>
    <w:rsid w:val="00227CDE"/>
    <w:rsid w:val="00231CAE"/>
    <w:rsid w:val="002423A7"/>
    <w:rsid w:val="00256845"/>
    <w:rsid w:val="00261C2F"/>
    <w:rsid w:val="0028147B"/>
    <w:rsid w:val="002A731E"/>
    <w:rsid w:val="002D159B"/>
    <w:rsid w:val="002D639B"/>
    <w:rsid w:val="002E37C6"/>
    <w:rsid w:val="00305322"/>
    <w:rsid w:val="0031473C"/>
    <w:rsid w:val="00333A29"/>
    <w:rsid w:val="0036469A"/>
    <w:rsid w:val="003655D7"/>
    <w:rsid w:val="00366DE1"/>
    <w:rsid w:val="003A0EBB"/>
    <w:rsid w:val="003A6138"/>
    <w:rsid w:val="003B52F8"/>
    <w:rsid w:val="003E25AF"/>
    <w:rsid w:val="003E7727"/>
    <w:rsid w:val="003F5AC2"/>
    <w:rsid w:val="00403DFA"/>
    <w:rsid w:val="00415FEF"/>
    <w:rsid w:val="0042310F"/>
    <w:rsid w:val="00426BEA"/>
    <w:rsid w:val="00446563"/>
    <w:rsid w:val="0046750F"/>
    <w:rsid w:val="00472DC3"/>
    <w:rsid w:val="004D5133"/>
    <w:rsid w:val="00504C55"/>
    <w:rsid w:val="00541736"/>
    <w:rsid w:val="00544D01"/>
    <w:rsid w:val="005565C1"/>
    <w:rsid w:val="00557D5B"/>
    <w:rsid w:val="00565812"/>
    <w:rsid w:val="005D0D9C"/>
    <w:rsid w:val="005E14E8"/>
    <w:rsid w:val="005E46AC"/>
    <w:rsid w:val="0061208A"/>
    <w:rsid w:val="006670CB"/>
    <w:rsid w:val="00670987"/>
    <w:rsid w:val="006730B6"/>
    <w:rsid w:val="00683F84"/>
    <w:rsid w:val="006950EE"/>
    <w:rsid w:val="006C3F12"/>
    <w:rsid w:val="006D2A84"/>
    <w:rsid w:val="006D477A"/>
    <w:rsid w:val="006E183F"/>
    <w:rsid w:val="007046E0"/>
    <w:rsid w:val="00705308"/>
    <w:rsid w:val="0071070A"/>
    <w:rsid w:val="00724A97"/>
    <w:rsid w:val="007278C3"/>
    <w:rsid w:val="00740F38"/>
    <w:rsid w:val="00757F46"/>
    <w:rsid w:val="00794289"/>
    <w:rsid w:val="007A0902"/>
    <w:rsid w:val="007A4AD4"/>
    <w:rsid w:val="007B1213"/>
    <w:rsid w:val="007B5F4A"/>
    <w:rsid w:val="00813B81"/>
    <w:rsid w:val="00834D62"/>
    <w:rsid w:val="00851F8D"/>
    <w:rsid w:val="0086309A"/>
    <w:rsid w:val="00870A8D"/>
    <w:rsid w:val="0088796B"/>
    <w:rsid w:val="008A6131"/>
    <w:rsid w:val="008B0669"/>
    <w:rsid w:val="008B3864"/>
    <w:rsid w:val="00900A19"/>
    <w:rsid w:val="009011B6"/>
    <w:rsid w:val="0090341E"/>
    <w:rsid w:val="00923406"/>
    <w:rsid w:val="00941C75"/>
    <w:rsid w:val="0094223A"/>
    <w:rsid w:val="0094732C"/>
    <w:rsid w:val="0095456B"/>
    <w:rsid w:val="00976FC0"/>
    <w:rsid w:val="00987586"/>
    <w:rsid w:val="009946AE"/>
    <w:rsid w:val="009A6878"/>
    <w:rsid w:val="009E71A6"/>
    <w:rsid w:val="009E79C7"/>
    <w:rsid w:val="00A35491"/>
    <w:rsid w:val="00A558AE"/>
    <w:rsid w:val="00A7643C"/>
    <w:rsid w:val="00A842AE"/>
    <w:rsid w:val="00AC7CE6"/>
    <w:rsid w:val="00AF0043"/>
    <w:rsid w:val="00B22E10"/>
    <w:rsid w:val="00B24D9F"/>
    <w:rsid w:val="00B26AA9"/>
    <w:rsid w:val="00B40745"/>
    <w:rsid w:val="00B57E9A"/>
    <w:rsid w:val="00BA1A99"/>
    <w:rsid w:val="00BB1C8D"/>
    <w:rsid w:val="00BB77D6"/>
    <w:rsid w:val="00BD1946"/>
    <w:rsid w:val="00BD3D54"/>
    <w:rsid w:val="00C22CEE"/>
    <w:rsid w:val="00C27DEB"/>
    <w:rsid w:val="00C449D6"/>
    <w:rsid w:val="00C87821"/>
    <w:rsid w:val="00CC6970"/>
    <w:rsid w:val="00CC6EC2"/>
    <w:rsid w:val="00CE0345"/>
    <w:rsid w:val="00CF28CB"/>
    <w:rsid w:val="00DC7328"/>
    <w:rsid w:val="00DE03A8"/>
    <w:rsid w:val="00DE4E27"/>
    <w:rsid w:val="00DF1323"/>
    <w:rsid w:val="00E00403"/>
    <w:rsid w:val="00E05C23"/>
    <w:rsid w:val="00E15952"/>
    <w:rsid w:val="00E17622"/>
    <w:rsid w:val="00E17758"/>
    <w:rsid w:val="00E505BB"/>
    <w:rsid w:val="00E62071"/>
    <w:rsid w:val="00E84E34"/>
    <w:rsid w:val="00E878E2"/>
    <w:rsid w:val="00EC0443"/>
    <w:rsid w:val="00EC5A0F"/>
    <w:rsid w:val="00ED0F8B"/>
    <w:rsid w:val="00ED1629"/>
    <w:rsid w:val="00ED39C8"/>
    <w:rsid w:val="00EE4D2F"/>
    <w:rsid w:val="00F00EF7"/>
    <w:rsid w:val="00F07516"/>
    <w:rsid w:val="00F43EB6"/>
    <w:rsid w:val="00F66291"/>
    <w:rsid w:val="00F67BA1"/>
    <w:rsid w:val="00F7698A"/>
    <w:rsid w:val="00F97DD0"/>
    <w:rsid w:val="00FA648A"/>
    <w:rsid w:val="00FB1EBB"/>
    <w:rsid w:val="00FC73CF"/>
    <w:rsid w:val="00FF2C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4D97"/>
  <w15:docId w15:val="{C327AFBE-F8E3-4B52-847C-40DAF0AF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813B81"/>
    <w:rPr>
      <w:color w:val="0000FF"/>
      <w:u w:val="single"/>
    </w:rPr>
  </w:style>
  <w:style w:type="character" w:customStyle="1" w:styleId="apple-style-span">
    <w:name w:val="apple-style-span"/>
    <w:rsid w:val="003655D7"/>
    <w:rPr>
      <w:rFonts w:cs="Times New Roman"/>
    </w:rPr>
  </w:style>
  <w:style w:type="paragraph" w:customStyle="1" w:styleId="Default">
    <w:name w:val="Default"/>
    <w:rsid w:val="003A0EBB"/>
    <w:pPr>
      <w:autoSpaceDE w:val="0"/>
      <w:autoSpaceDN w:val="0"/>
      <w:adjustRightInd w:val="0"/>
      <w:spacing w:before="0" w:beforeAutospacing="0" w:after="0" w:afterAutospacing="0" w:line="240" w:lineRule="auto"/>
    </w:pPr>
    <w:rPr>
      <w:rFonts w:ascii="Garamond" w:hAnsi="Garamond" w:cs="Garamond"/>
      <w:color w:val="000000"/>
      <w:sz w:val="24"/>
      <w:szCs w:val="24"/>
    </w:rPr>
  </w:style>
  <w:style w:type="paragraph" w:styleId="Paragraphedeliste">
    <w:name w:val="List Paragraph"/>
    <w:basedOn w:val="Normal"/>
    <w:uiPriority w:val="34"/>
    <w:qFormat/>
    <w:rsid w:val="009E79C7"/>
    <w:pPr>
      <w:ind w:left="720"/>
      <w:contextualSpacing/>
    </w:pPr>
  </w:style>
  <w:style w:type="character" w:styleId="Mentionnonrsolue">
    <w:name w:val="Unresolved Mention"/>
    <w:basedOn w:val="Policepardfaut"/>
    <w:uiPriority w:val="99"/>
    <w:semiHidden/>
    <w:unhideWhenUsed/>
    <w:rsid w:val="00923406"/>
    <w:rPr>
      <w:color w:val="605E5C"/>
      <w:shd w:val="clear" w:color="auto" w:fill="E1DFDD"/>
    </w:rPr>
  </w:style>
  <w:style w:type="paragraph" w:styleId="Textedebulles">
    <w:name w:val="Balloon Text"/>
    <w:basedOn w:val="Normal"/>
    <w:link w:val="TextedebullesCar"/>
    <w:uiPriority w:val="99"/>
    <w:semiHidden/>
    <w:unhideWhenUsed/>
    <w:rsid w:val="00DF1323"/>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1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S-DGAterritoire471@candidature.beetwee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B0542053EE74888D160E18BDDD0E9" ma:contentTypeVersion="15" ma:contentTypeDescription="Crée un document." ma:contentTypeScope="" ma:versionID="8391217398a269c9eeebda75a25ef33a">
  <xsd:schema xmlns:xsd="http://www.w3.org/2001/XMLSchema" xmlns:xs="http://www.w3.org/2001/XMLSchema" xmlns:p="http://schemas.microsoft.com/office/2006/metadata/properties" xmlns:ns2="140ef941-f04d-48b1-ba4b-f194c3bea02a" xmlns:ns3="bfc748ec-4882-42e5-9764-ca5582b85fe8" targetNamespace="http://schemas.microsoft.com/office/2006/metadata/properties" ma:root="true" ma:fieldsID="1e86e6b8bfb40ef5b179b6d4eada482a" ns2:_="" ns3:_="">
    <xsd:import namespace="140ef941-f04d-48b1-ba4b-f194c3bea02a"/>
    <xsd:import namespace="bfc748ec-4882-42e5-9764-ca5582b85f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f941-f04d-48b1-ba4b-f194c3bea02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0b5e3b4-95d3-4fd6-97a3-226c469c4ff6}" ma:internalName="TaxCatchAll" ma:showField="CatchAllData" ma:web="140ef941-f04d-48b1-ba4b-f194c3bea0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748ec-4882-42e5-9764-ca5582b85f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fd8efa7-5cf6-4e00-a995-8fd74ad4c1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748ec-4882-42e5-9764-ca5582b85fe8">
      <Terms xmlns="http://schemas.microsoft.com/office/infopath/2007/PartnerControls"/>
    </lcf76f155ced4ddcb4097134ff3c332f>
    <TaxCatchAll xmlns="140ef941-f04d-48b1-ba4b-f194c3bea02a" xsi:nil="true"/>
  </documentManagement>
</p:properties>
</file>

<file path=customXml/itemProps1.xml><?xml version="1.0" encoding="utf-8"?>
<ds:datastoreItem xmlns:ds="http://schemas.openxmlformats.org/officeDocument/2006/customXml" ds:itemID="{1EADDB8F-CD11-4CF9-9A06-5DAE119F52D4}"/>
</file>

<file path=customXml/itemProps2.xml><?xml version="1.0" encoding="utf-8"?>
<ds:datastoreItem xmlns:ds="http://schemas.openxmlformats.org/officeDocument/2006/customXml" ds:itemID="{5CEE8A3E-7848-4777-A963-6C2D4BD37C9A}">
  <ds:schemaRefs>
    <ds:schemaRef ds:uri="http://schemas.microsoft.com/sharepoint/v3/contenttype/forms"/>
  </ds:schemaRefs>
</ds:datastoreItem>
</file>

<file path=customXml/itemProps3.xml><?xml version="1.0" encoding="utf-8"?>
<ds:datastoreItem xmlns:ds="http://schemas.openxmlformats.org/officeDocument/2006/customXml" ds:itemID="{8394DABB-D5E0-4979-B87D-EA2141AFB062}">
  <ds:schemaRefs>
    <ds:schemaRef ds:uri="http://schemas.microsoft.com/office/2006/metadata/properties"/>
    <ds:schemaRef ds:uri="http://schemas.microsoft.com/office/infopath/2007/PartnerControls"/>
    <ds:schemaRef ds:uri="bfc748ec-4882-42e5-9764-ca5582b85fe8"/>
    <ds:schemaRef ds:uri="140ef941-f04d-48b1-ba4b-f194c3bea0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Cécile GLINEL</cp:lastModifiedBy>
  <cp:revision>2</cp:revision>
  <cp:lastPrinted>2021-03-25T08:50:00Z</cp:lastPrinted>
  <dcterms:created xsi:type="dcterms:W3CDTF">2024-07-19T08:16:00Z</dcterms:created>
  <dcterms:modified xsi:type="dcterms:W3CDTF">2024-07-19T08:16:00Z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0x010100D3EB0542053EE74888D160E18BDDD0E9</vt:lpwstr>
  </property>
  <property fmtid="{D5CDD505-2E9C-101B-9397-08002B2CF9AE}" pid="3" name="MediaServiceImageTags">
    <vt:lpwstr/>
  </property>
</Properties>
</file>